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0F93" w:rsidRDefault="00D30F93" w:rsidP="00D30F93">
      <w:pPr>
        <w:bidi/>
        <w:contextualSpacing w:val="0"/>
        <w:jc w:val="center"/>
        <w:rPr>
          <w:rFonts w:ascii="Gisha" w:eastAsia="Assistant" w:hAnsi="Gisha" w:cs="Gisha"/>
          <w:bCs/>
          <w:sz w:val="36"/>
          <w:szCs w:val="36"/>
          <w:rtl/>
        </w:rPr>
      </w:pPr>
      <w:r w:rsidRPr="00D30F93">
        <w:rPr>
          <w:rFonts w:ascii="Gisha" w:eastAsia="Assistant" w:hAnsi="Gisha" w:cs="Gisha"/>
          <w:bCs/>
          <w:sz w:val="36"/>
          <w:szCs w:val="36"/>
          <w:rtl/>
        </w:rPr>
        <w:t xml:space="preserve">אנסמבל </w:t>
      </w:r>
      <w:r w:rsidR="001D2956" w:rsidRPr="001D2956">
        <w:rPr>
          <w:rFonts w:ascii="Gisha" w:eastAsia="Assistant" w:hAnsi="Gisha" w:cs="Gisha"/>
          <w:bCs/>
          <w:sz w:val="36"/>
          <w:szCs w:val="36"/>
          <w:rtl/>
        </w:rPr>
        <w:t>סאלי אן פרידלנד</w:t>
      </w:r>
      <w:r w:rsidR="001D2956">
        <w:rPr>
          <w:rFonts w:ascii="Gisha" w:eastAsia="Assistant" w:hAnsi="Gisha" w:cs="Gisha" w:hint="cs"/>
          <w:bCs/>
          <w:sz w:val="36"/>
          <w:szCs w:val="36"/>
          <w:rtl/>
        </w:rPr>
        <w:t xml:space="preserve"> גאה להציג </w:t>
      </w:r>
    </w:p>
    <w:p w:rsidR="00D30F93" w:rsidRDefault="00D30F93" w:rsidP="00D30F93">
      <w:pPr>
        <w:bidi/>
        <w:contextualSpacing w:val="0"/>
        <w:jc w:val="center"/>
        <w:rPr>
          <w:rFonts w:ascii="Gisha" w:eastAsia="Assistant" w:hAnsi="Gisha" w:cs="Gisha"/>
          <w:bCs/>
          <w:sz w:val="36"/>
          <w:szCs w:val="36"/>
          <w:rtl/>
        </w:rPr>
      </w:pPr>
      <w:r>
        <w:rPr>
          <w:rFonts w:ascii="Gisha" w:eastAsia="Assistant" w:hAnsi="Gisha" w:cs="Gisha" w:hint="cs"/>
          <w:bCs/>
          <w:sz w:val="36"/>
          <w:szCs w:val="36"/>
          <w:rtl/>
        </w:rPr>
        <w:t xml:space="preserve">בבכורה </w:t>
      </w:r>
      <w:r w:rsidR="00C01860">
        <w:rPr>
          <w:rFonts w:ascii="Gisha" w:eastAsia="Assistant" w:hAnsi="Gisha" w:cs="Gisha" w:hint="cs"/>
          <w:bCs/>
          <w:sz w:val="36"/>
          <w:szCs w:val="36"/>
          <w:rtl/>
        </w:rPr>
        <w:t>ישראלית</w:t>
      </w:r>
      <w:r>
        <w:rPr>
          <w:rFonts w:ascii="Gisha" w:eastAsia="Assistant" w:hAnsi="Gisha" w:cs="Gisha" w:hint="cs"/>
          <w:bCs/>
          <w:sz w:val="36"/>
          <w:szCs w:val="36"/>
          <w:rtl/>
        </w:rPr>
        <w:t>:</w:t>
      </w:r>
    </w:p>
    <w:p w:rsidR="00414936" w:rsidRPr="007A2C8D" w:rsidRDefault="00B42555" w:rsidP="00414936">
      <w:pPr>
        <w:bidi/>
        <w:contextualSpacing w:val="0"/>
        <w:jc w:val="center"/>
        <w:rPr>
          <w:rFonts w:ascii="Gisha" w:eastAsia="Assistant" w:hAnsi="Gisha" w:cs="Gisha"/>
          <w:b/>
          <w:sz w:val="72"/>
          <w:szCs w:val="72"/>
          <w:rtl/>
        </w:rPr>
      </w:pPr>
      <w:r>
        <w:rPr>
          <w:rFonts w:ascii="Gisha" w:eastAsia="Assistant" w:hAnsi="Gisha" w:cs="Gisha"/>
          <w:b/>
          <w:sz w:val="72"/>
          <w:szCs w:val="72"/>
        </w:rPr>
        <w:t>Like a lady</w:t>
      </w:r>
      <w:r w:rsidR="00414936" w:rsidRPr="007A2C8D">
        <w:rPr>
          <w:rFonts w:ascii="Gisha" w:eastAsia="Assistant" w:hAnsi="Gisha" w:cs="Gisha"/>
          <w:b/>
          <w:sz w:val="72"/>
          <w:szCs w:val="72"/>
        </w:rPr>
        <w:t>bird</w:t>
      </w:r>
    </w:p>
    <w:p w:rsidR="00BF17E8" w:rsidRPr="0046435B" w:rsidRDefault="00BF17E8" w:rsidP="00BF17E8">
      <w:pPr>
        <w:bidi/>
        <w:contextualSpacing w:val="0"/>
        <w:jc w:val="center"/>
        <w:rPr>
          <w:rFonts w:ascii="Gisha" w:eastAsia="Assistant" w:hAnsi="Gisha" w:cs="Gisha"/>
          <w:sz w:val="24"/>
          <w:szCs w:val="24"/>
          <w:rtl/>
        </w:rPr>
      </w:pPr>
      <w:r w:rsidRPr="00BF17E8">
        <w:rPr>
          <w:rFonts w:ascii="Gisha" w:eastAsia="Assistant" w:hAnsi="Gisha" w:cs="Gisha" w:hint="cs"/>
          <w:bCs/>
          <w:sz w:val="28"/>
          <w:szCs w:val="28"/>
          <w:rtl/>
        </w:rPr>
        <w:t>שבת, 17 באוגוסט 21:00- ( טרום בכורה )</w:t>
      </w:r>
    </w:p>
    <w:p w:rsidR="003D1187" w:rsidRPr="00C01860" w:rsidRDefault="00C01860" w:rsidP="00EC7D4D">
      <w:pPr>
        <w:bidi/>
        <w:contextualSpacing w:val="0"/>
        <w:jc w:val="center"/>
        <w:rPr>
          <w:rFonts w:ascii="Gisha" w:eastAsia="Assistant" w:hAnsi="Gisha" w:cs="Gisha"/>
          <w:bCs/>
          <w:sz w:val="28"/>
          <w:szCs w:val="28"/>
          <w:rtl/>
        </w:rPr>
      </w:pPr>
      <w:r>
        <w:rPr>
          <w:rFonts w:ascii="Gisha" w:eastAsia="Assistant" w:hAnsi="Gisha" w:cs="Gisha" w:hint="cs"/>
          <w:bCs/>
          <w:sz w:val="28"/>
          <w:szCs w:val="28"/>
          <w:rtl/>
        </w:rPr>
        <w:t>ש</w:t>
      </w:r>
      <w:r w:rsidR="007A2C8D">
        <w:rPr>
          <w:rFonts w:ascii="Gisha" w:eastAsia="Assistant" w:hAnsi="Gisha" w:cs="Gisha" w:hint="cs"/>
          <w:bCs/>
          <w:sz w:val="28"/>
          <w:szCs w:val="28"/>
          <w:rtl/>
        </w:rPr>
        <w:t>ישי</w:t>
      </w:r>
      <w:r>
        <w:rPr>
          <w:rFonts w:ascii="Gisha" w:eastAsia="Assistant" w:hAnsi="Gisha" w:cs="Gisha" w:hint="cs"/>
          <w:bCs/>
          <w:sz w:val="28"/>
          <w:szCs w:val="28"/>
          <w:rtl/>
        </w:rPr>
        <w:t>,</w:t>
      </w:r>
      <w:r w:rsidR="00D30F93" w:rsidRPr="00C01860">
        <w:rPr>
          <w:rFonts w:ascii="Gisha" w:eastAsia="Assistant" w:hAnsi="Gisha" w:cs="Gisha" w:hint="cs"/>
          <w:bCs/>
          <w:sz w:val="28"/>
          <w:szCs w:val="28"/>
          <w:rtl/>
        </w:rPr>
        <w:t xml:space="preserve"> 13 ב</w:t>
      </w:r>
      <w:r w:rsidR="007A2C8D">
        <w:rPr>
          <w:rFonts w:ascii="Gisha" w:eastAsia="Assistant" w:hAnsi="Gisha" w:cs="Gisha" w:hint="cs"/>
          <w:bCs/>
          <w:sz w:val="28"/>
          <w:szCs w:val="28"/>
          <w:rtl/>
        </w:rPr>
        <w:t xml:space="preserve">ספטמבר </w:t>
      </w:r>
      <w:r w:rsidR="00D30F93" w:rsidRPr="00C01860">
        <w:rPr>
          <w:rFonts w:ascii="Gisha" w:eastAsia="Assistant" w:hAnsi="Gisha" w:cs="Gisha" w:hint="cs"/>
          <w:bCs/>
          <w:sz w:val="28"/>
          <w:szCs w:val="28"/>
          <w:rtl/>
        </w:rPr>
        <w:t xml:space="preserve">21:00 </w:t>
      </w:r>
    </w:p>
    <w:p w:rsidR="00D30F93" w:rsidRPr="00C01860" w:rsidRDefault="0046435B" w:rsidP="0046435B">
      <w:pPr>
        <w:bidi/>
        <w:contextualSpacing w:val="0"/>
        <w:jc w:val="center"/>
        <w:rPr>
          <w:rFonts w:ascii="Gisha" w:eastAsia="Assistant" w:hAnsi="Gisha" w:cs="Gisha"/>
          <w:bCs/>
          <w:sz w:val="28"/>
          <w:szCs w:val="28"/>
          <w:rtl/>
        </w:rPr>
      </w:pPr>
      <w:r>
        <w:rPr>
          <w:rFonts w:ascii="Gisha" w:eastAsia="Assistant" w:hAnsi="Gisha" w:cs="Gisha" w:hint="cs"/>
          <w:bCs/>
          <w:sz w:val="28"/>
          <w:szCs w:val="28"/>
          <w:rtl/>
        </w:rPr>
        <w:t>שישי</w:t>
      </w:r>
      <w:r w:rsidR="007A2C8D">
        <w:rPr>
          <w:rFonts w:ascii="Gisha" w:eastAsia="Assistant" w:hAnsi="Gisha" w:cs="Gisha" w:hint="cs"/>
          <w:bCs/>
          <w:sz w:val="28"/>
          <w:szCs w:val="28"/>
          <w:rtl/>
        </w:rPr>
        <w:t xml:space="preserve"> </w:t>
      </w:r>
      <w:r w:rsidR="00C01860">
        <w:rPr>
          <w:rFonts w:ascii="Gisha" w:eastAsia="Assistant" w:hAnsi="Gisha" w:cs="Gisha" w:hint="cs"/>
          <w:bCs/>
          <w:sz w:val="28"/>
          <w:szCs w:val="28"/>
          <w:rtl/>
        </w:rPr>
        <w:t xml:space="preserve">, </w:t>
      </w:r>
      <w:r w:rsidR="00D30F93" w:rsidRPr="00C01860">
        <w:rPr>
          <w:rFonts w:ascii="Gisha" w:eastAsia="Assistant" w:hAnsi="Gisha" w:cs="Gisha" w:hint="cs"/>
          <w:bCs/>
          <w:sz w:val="28"/>
          <w:szCs w:val="28"/>
          <w:rtl/>
        </w:rPr>
        <w:t xml:space="preserve"> </w:t>
      </w:r>
      <w:r w:rsidR="007A2C8D">
        <w:rPr>
          <w:rFonts w:ascii="Gisha" w:eastAsia="Assistant" w:hAnsi="Gisha" w:cs="Gisha" w:hint="cs"/>
          <w:bCs/>
          <w:sz w:val="28"/>
          <w:szCs w:val="28"/>
          <w:rtl/>
        </w:rPr>
        <w:t xml:space="preserve">29 </w:t>
      </w:r>
      <w:r>
        <w:rPr>
          <w:rFonts w:ascii="Gisha" w:eastAsia="Assistant" w:hAnsi="Gisha" w:cs="Gisha" w:hint="cs"/>
          <w:bCs/>
          <w:sz w:val="28"/>
          <w:szCs w:val="28"/>
          <w:rtl/>
        </w:rPr>
        <w:t>בנובמבר</w:t>
      </w:r>
      <w:r w:rsidR="00D30F93" w:rsidRPr="00C01860">
        <w:rPr>
          <w:rFonts w:ascii="Gisha" w:eastAsia="Assistant" w:hAnsi="Gisha" w:cs="Gisha" w:hint="cs"/>
          <w:bCs/>
          <w:sz w:val="28"/>
          <w:szCs w:val="28"/>
          <w:rtl/>
        </w:rPr>
        <w:t xml:space="preserve"> </w:t>
      </w:r>
      <w:r>
        <w:rPr>
          <w:rFonts w:ascii="Gisha" w:eastAsia="Assistant" w:hAnsi="Gisha" w:cs="Gisha" w:hint="cs"/>
          <w:bCs/>
          <w:sz w:val="28"/>
          <w:szCs w:val="28"/>
          <w:rtl/>
        </w:rPr>
        <w:t xml:space="preserve">14:00 + 22:00 </w:t>
      </w:r>
    </w:p>
    <w:p w:rsidR="00EC7D4D" w:rsidRDefault="00EC7D4D" w:rsidP="00EC7D4D">
      <w:pPr>
        <w:bidi/>
        <w:contextualSpacing w:val="0"/>
        <w:jc w:val="center"/>
        <w:rPr>
          <w:rFonts w:ascii="Gisha" w:eastAsia="Assistant" w:hAnsi="Gisha" w:cs="Gisha"/>
          <w:bCs/>
          <w:sz w:val="28"/>
          <w:szCs w:val="28"/>
          <w:rtl/>
        </w:rPr>
      </w:pPr>
      <w:r w:rsidRPr="00C01860">
        <w:rPr>
          <w:rFonts w:ascii="Gisha" w:eastAsia="Assistant" w:hAnsi="Gisha" w:cs="Gisha" w:hint="cs"/>
          <w:bCs/>
          <w:sz w:val="28"/>
          <w:szCs w:val="28"/>
          <w:rtl/>
        </w:rPr>
        <w:t>מרכז סוזן דלל</w:t>
      </w:r>
      <w:r w:rsidR="00C01860" w:rsidRPr="00C01860">
        <w:rPr>
          <w:rFonts w:ascii="Gisha" w:eastAsia="Assistant" w:hAnsi="Gisha" w:cs="Gisha" w:hint="cs"/>
          <w:bCs/>
          <w:sz w:val="28"/>
          <w:szCs w:val="28"/>
          <w:rtl/>
        </w:rPr>
        <w:t xml:space="preserve"> בתל אביב</w:t>
      </w:r>
    </w:p>
    <w:p w:rsidR="00005BFE" w:rsidRDefault="00005BFE" w:rsidP="00005BFE">
      <w:pPr>
        <w:bidi/>
        <w:contextualSpacing w:val="0"/>
        <w:jc w:val="center"/>
        <w:rPr>
          <w:rFonts w:ascii="Gisha" w:eastAsia="Assistant" w:hAnsi="Gisha" w:cs="Gisha"/>
          <w:bCs/>
          <w:sz w:val="28"/>
          <w:szCs w:val="28"/>
          <w:rtl/>
        </w:rPr>
      </w:pPr>
    </w:p>
    <w:p w:rsidR="00005BFE" w:rsidRPr="00005BFE" w:rsidRDefault="00005BFE" w:rsidP="00005BFE">
      <w:pPr>
        <w:shd w:val="clear" w:color="auto" w:fill="FFFFFF"/>
        <w:bidi/>
        <w:spacing w:after="80" w:line="240" w:lineRule="auto"/>
        <w:rPr>
          <w:rFonts w:ascii="Gisha" w:eastAsia="Times New Roman" w:hAnsi="Gisha" w:cs="Gisha"/>
          <w:color w:val="000000"/>
          <w:sz w:val="24"/>
          <w:szCs w:val="24"/>
          <w:rtl/>
        </w:rPr>
      </w:pPr>
      <w:r w:rsidRPr="00005BFE">
        <w:rPr>
          <w:rFonts w:ascii="Gisha" w:eastAsia="Times New Roman" w:hAnsi="Gisha" w:cs="Gisha"/>
          <w:color w:val="000000"/>
          <w:sz w:val="24"/>
          <w:szCs w:val="24"/>
          <w:rtl/>
        </w:rPr>
        <w:t>כמבשרת של תקווה ושפע, פרת משה רבנו (</w:t>
      </w:r>
      <w:r w:rsidRPr="00005BFE">
        <w:rPr>
          <w:rFonts w:ascii="Gisha" w:eastAsia="Times New Roman" w:hAnsi="Gisha" w:cs="Gisha"/>
          <w:color w:val="000000"/>
          <w:sz w:val="24"/>
          <w:szCs w:val="24"/>
        </w:rPr>
        <w:t>the Ladybird </w:t>
      </w:r>
      <w:r w:rsidRPr="00005BFE">
        <w:rPr>
          <w:rFonts w:ascii="Gisha" w:eastAsia="Times New Roman" w:hAnsi="Gisha" w:cs="Gisha"/>
          <w:color w:val="000000"/>
          <w:sz w:val="24"/>
          <w:szCs w:val="24"/>
          <w:rtl/>
        </w:rPr>
        <w:t>)</w:t>
      </w:r>
      <w:r w:rsidRPr="00005BFE">
        <w:rPr>
          <w:rFonts w:ascii="Gisha" w:eastAsia="Times New Roman" w:hAnsi="Gisha" w:cs="Gisha"/>
          <w:color w:val="000000"/>
          <w:sz w:val="24"/>
          <w:szCs w:val="24"/>
        </w:rPr>
        <w:t> </w:t>
      </w:r>
      <w:r w:rsidRPr="00005BFE">
        <w:rPr>
          <w:rFonts w:ascii="Gisha" w:eastAsia="Times New Roman" w:hAnsi="Gisha" w:cs="Gisha"/>
          <w:color w:val="000000"/>
          <w:sz w:val="24"/>
          <w:szCs w:val="24"/>
          <w:rtl/>
        </w:rPr>
        <w:t xml:space="preserve">מופיעה באביב ומביאה </w:t>
      </w:r>
      <w:proofErr w:type="spellStart"/>
      <w:r w:rsidRPr="00005BFE">
        <w:rPr>
          <w:rFonts w:ascii="Gisha" w:eastAsia="Times New Roman" w:hAnsi="Gisha" w:cs="Gisha"/>
          <w:color w:val="000000"/>
          <w:sz w:val="24"/>
          <w:szCs w:val="24"/>
          <w:rtl/>
        </w:rPr>
        <w:t>איתה</w:t>
      </w:r>
      <w:proofErr w:type="spellEnd"/>
      <w:r w:rsidRPr="00005BFE">
        <w:rPr>
          <w:rFonts w:ascii="Gisha" w:eastAsia="Times New Roman" w:hAnsi="Gisha" w:cs="Gisha"/>
          <w:color w:val="000000"/>
          <w:sz w:val="24"/>
          <w:szCs w:val="24"/>
          <w:rtl/>
        </w:rPr>
        <w:t xml:space="preserve"> שוב את שמחת החיים. </w:t>
      </w:r>
      <w:r w:rsidRPr="00005BFE">
        <w:rPr>
          <w:rFonts w:ascii="Gisha" w:eastAsia="Times New Roman" w:hAnsi="Gisha" w:cs="Gisha"/>
          <w:color w:val="000000"/>
          <w:sz w:val="24"/>
          <w:szCs w:val="24"/>
        </w:rPr>
        <w:t> </w:t>
      </w:r>
    </w:p>
    <w:p w:rsidR="00005BFE" w:rsidRPr="00005BFE" w:rsidRDefault="00005BFE" w:rsidP="00005BFE">
      <w:pPr>
        <w:shd w:val="clear" w:color="auto" w:fill="FFFFFF"/>
        <w:bidi/>
        <w:spacing w:after="80" w:line="240" w:lineRule="auto"/>
        <w:rPr>
          <w:rFonts w:ascii="Gisha" w:eastAsia="Times New Roman" w:hAnsi="Gisha" w:cs="Gisha"/>
          <w:color w:val="000000"/>
          <w:sz w:val="24"/>
          <w:szCs w:val="24"/>
          <w:rtl/>
        </w:rPr>
      </w:pPr>
      <w:r w:rsidRPr="00005BFE">
        <w:rPr>
          <w:rFonts w:ascii="Gisha" w:eastAsia="Times New Roman" w:hAnsi="Gisha" w:cs="Gisha"/>
          <w:color w:val="000000"/>
          <w:sz w:val="24"/>
          <w:szCs w:val="24"/>
          <w:rtl/>
        </w:rPr>
        <w:t>עם זאת, בעודה מסמלת עדינות ויופי, היא גם זריזה כציפור טרף זעירה.</w:t>
      </w:r>
    </w:p>
    <w:p w:rsidR="00005BFE" w:rsidRPr="00005BFE" w:rsidRDefault="00005BFE" w:rsidP="00005BFE">
      <w:pPr>
        <w:shd w:val="clear" w:color="auto" w:fill="FFFFFF"/>
        <w:bidi/>
        <w:spacing w:after="80" w:line="240" w:lineRule="auto"/>
        <w:rPr>
          <w:rFonts w:ascii="Gisha" w:eastAsia="Times New Roman" w:hAnsi="Gisha" w:cs="Gisha"/>
          <w:color w:val="000000"/>
          <w:sz w:val="24"/>
          <w:szCs w:val="24"/>
          <w:rtl/>
        </w:rPr>
      </w:pPr>
      <w:r w:rsidRPr="00005BFE">
        <w:rPr>
          <w:rFonts w:ascii="Gisha" w:eastAsia="Times New Roman" w:hAnsi="Gisha" w:cs="Gisha"/>
          <w:color w:val="000000"/>
          <w:sz w:val="24"/>
          <w:szCs w:val="24"/>
          <w:rtl/>
        </w:rPr>
        <w:t>מופע זה מציג את המתח בין הגברת (</w:t>
      </w:r>
      <w:r w:rsidRPr="00005BFE">
        <w:rPr>
          <w:rFonts w:ascii="Gisha" w:eastAsia="Times New Roman" w:hAnsi="Gisha" w:cs="Gisha"/>
          <w:color w:val="000000"/>
          <w:sz w:val="24"/>
          <w:szCs w:val="24"/>
        </w:rPr>
        <w:t>the Lady</w:t>
      </w:r>
      <w:r w:rsidRPr="00005BFE">
        <w:rPr>
          <w:rFonts w:ascii="Gisha" w:eastAsia="Times New Roman" w:hAnsi="Gisha" w:cs="Gisha"/>
          <w:color w:val="000000"/>
          <w:sz w:val="24"/>
          <w:szCs w:val="24"/>
          <w:rtl/>
        </w:rPr>
        <w:t>) והציפור (</w:t>
      </w:r>
      <w:r w:rsidRPr="00005BFE">
        <w:rPr>
          <w:rFonts w:ascii="Gisha" w:eastAsia="Times New Roman" w:hAnsi="Gisha" w:cs="Gisha"/>
          <w:color w:val="000000"/>
          <w:sz w:val="24"/>
          <w:szCs w:val="24"/>
        </w:rPr>
        <w:t>(and the Bird</w:t>
      </w:r>
      <w:r w:rsidRPr="00005BFE">
        <w:rPr>
          <w:rFonts w:ascii="Gisha" w:eastAsia="Times New Roman" w:hAnsi="Gisha" w:cs="Gisha"/>
          <w:color w:val="000000"/>
          <w:sz w:val="24"/>
          <w:szCs w:val="24"/>
          <w:rtl/>
        </w:rPr>
        <w:t>.</w:t>
      </w:r>
    </w:p>
    <w:p w:rsidR="00005BFE" w:rsidRPr="00005BFE" w:rsidRDefault="00005BFE" w:rsidP="00005BFE">
      <w:pPr>
        <w:shd w:val="clear" w:color="auto" w:fill="FFFFFF"/>
        <w:bidi/>
        <w:spacing w:after="80" w:line="240" w:lineRule="auto"/>
        <w:rPr>
          <w:rFonts w:ascii="Gisha" w:eastAsia="Times New Roman" w:hAnsi="Gisha" w:cs="Gisha"/>
          <w:color w:val="000000"/>
          <w:sz w:val="24"/>
          <w:szCs w:val="24"/>
          <w:rtl/>
        </w:rPr>
      </w:pPr>
      <w:r w:rsidRPr="00005BFE">
        <w:rPr>
          <w:rFonts w:ascii="Gisha" w:eastAsia="Times New Roman" w:hAnsi="Gisha" w:cs="Gisha"/>
          <w:color w:val="000000"/>
          <w:sz w:val="24"/>
          <w:szCs w:val="24"/>
          <w:rtl/>
        </w:rPr>
        <w:t xml:space="preserve">מונעות מהצורך לשרוד, שתיהן </w:t>
      </w:r>
      <w:proofErr w:type="spellStart"/>
      <w:r w:rsidRPr="00005BFE">
        <w:rPr>
          <w:rFonts w:ascii="Gisha" w:eastAsia="Times New Roman" w:hAnsi="Gisha" w:cs="Gisha"/>
          <w:color w:val="000000"/>
          <w:sz w:val="24"/>
          <w:szCs w:val="24"/>
          <w:rtl/>
        </w:rPr>
        <w:t>שועפות</w:t>
      </w:r>
      <w:proofErr w:type="spellEnd"/>
      <w:r w:rsidRPr="00005BFE">
        <w:rPr>
          <w:rFonts w:ascii="Gisha" w:eastAsia="Times New Roman" w:hAnsi="Gisha" w:cs="Gisha"/>
          <w:color w:val="000000"/>
          <w:sz w:val="24"/>
          <w:szCs w:val="24"/>
          <w:rtl/>
        </w:rPr>
        <w:t xml:space="preserve"> להגן על עצמן, על הקן שלהן ועל עצמאותן.</w:t>
      </w:r>
    </w:p>
    <w:p w:rsidR="007A2C8D" w:rsidRDefault="00005BFE" w:rsidP="000E39B9">
      <w:pPr>
        <w:shd w:val="clear" w:color="auto" w:fill="FFFFFF"/>
        <w:bidi/>
        <w:spacing w:after="80" w:line="240" w:lineRule="auto"/>
        <w:rPr>
          <w:rFonts w:ascii="Gisha" w:hAnsi="Gisha" w:cs="Gisha"/>
          <w:b/>
          <w:sz w:val="24"/>
          <w:szCs w:val="24"/>
          <w:rtl/>
          <w:lang w:val="en-US"/>
        </w:rPr>
      </w:pPr>
      <w:r w:rsidRPr="00005BFE">
        <w:rPr>
          <w:rFonts w:ascii="Gisha" w:eastAsia="Times New Roman" w:hAnsi="Gisha" w:cs="Gisha"/>
          <w:color w:val="000000"/>
          <w:sz w:val="24"/>
          <w:szCs w:val="24"/>
          <w:rtl/>
        </w:rPr>
        <w:t>הן זהירות אך נחרצות וממלאות את עולמנו בשמחה וברצון טוב.</w:t>
      </w:r>
      <w:r w:rsidR="00976A8D" w:rsidRPr="00E66F10">
        <w:rPr>
          <w:rFonts w:ascii="Gisha" w:hAnsi="Gisha" w:cs="Gisha"/>
          <w:b/>
          <w:sz w:val="24"/>
          <w:szCs w:val="24"/>
          <w:rtl/>
          <w:lang w:val="en-US"/>
        </w:rPr>
        <w:t xml:space="preserve"> </w:t>
      </w:r>
    </w:p>
    <w:p w:rsidR="00C01860" w:rsidRPr="00E66F10" w:rsidRDefault="00C01860" w:rsidP="00C01860">
      <w:pPr>
        <w:bidi/>
        <w:contextualSpacing w:val="0"/>
        <w:rPr>
          <w:rFonts w:ascii="Gisha" w:hAnsi="Gisha" w:cs="Gisha"/>
          <w:sz w:val="24"/>
          <w:szCs w:val="24"/>
          <w:rtl/>
          <w:lang w:val="en-US"/>
        </w:rPr>
      </w:pPr>
    </w:p>
    <w:p w:rsidR="008C3DD8" w:rsidRPr="00E66F10" w:rsidRDefault="00976A8D" w:rsidP="00E66F10">
      <w:pPr>
        <w:bidi/>
        <w:rPr>
          <w:rFonts w:ascii="Gisha" w:eastAsia="Arial Unicode MS" w:hAnsi="Gisha" w:cs="Gisha"/>
          <w:sz w:val="24"/>
          <w:szCs w:val="24"/>
          <w:rtl/>
          <w:lang w:val="en-US"/>
        </w:rPr>
      </w:pPr>
      <w:r w:rsidRPr="00E66F10">
        <w:rPr>
          <w:rFonts w:ascii="Gisha" w:hAnsi="Gisha" w:cs="Gisha"/>
          <w:b/>
          <w:bCs/>
          <w:sz w:val="24"/>
          <w:szCs w:val="24"/>
          <w:rtl/>
          <w:lang w:val="en-US"/>
        </w:rPr>
        <w:t>סאלי אן פרידלנד כוריאוגרפית, רקדנית ומורה</w:t>
      </w:r>
      <w:r w:rsidRPr="00E66F10">
        <w:rPr>
          <w:rFonts w:ascii="Gisha" w:hAnsi="Gisha" w:cs="Gisha"/>
          <w:sz w:val="24"/>
          <w:szCs w:val="24"/>
          <w:rtl/>
          <w:lang w:val="en-US"/>
        </w:rPr>
        <w:t xml:space="preserve"> שמציינת 30 שנות יצירה ( מבין היוצרות הראשונות בסוזן דלל) עם הכשרה מקצועית בבלט קלאסי בסגנון </w:t>
      </w:r>
      <w:r w:rsidRPr="00E66F10">
        <w:rPr>
          <w:rFonts w:ascii="Gisha" w:hAnsi="Gisha" w:cs="Gisha"/>
          <w:sz w:val="24"/>
          <w:szCs w:val="24"/>
          <w:lang w:val="en-US"/>
        </w:rPr>
        <w:t>Royal Academy of Dance</w:t>
      </w:r>
      <w:r w:rsidRPr="00E66F10">
        <w:rPr>
          <w:rFonts w:ascii="Gisha" w:hAnsi="Gisha" w:cs="Gisha"/>
          <w:sz w:val="24"/>
          <w:szCs w:val="24"/>
          <w:rtl/>
          <w:lang w:val="en-US"/>
        </w:rPr>
        <w:t xml:space="preserve">. התחילה את קריירת המחול שלה עם להקת הבלט הלאומית </w:t>
      </w:r>
      <w:r w:rsidRPr="00E66F10">
        <w:rPr>
          <w:rFonts w:ascii="Gisha" w:hAnsi="Gisha" w:cs="Gisha"/>
          <w:sz w:val="24"/>
          <w:szCs w:val="24"/>
          <w:lang w:val="en-US"/>
        </w:rPr>
        <w:t>CAPAB</w:t>
      </w:r>
      <w:r w:rsidRPr="00E66F10">
        <w:rPr>
          <w:rFonts w:ascii="Gisha" w:eastAsia="Times New Roman" w:hAnsi="Gisha" w:cs="Gisha"/>
          <w:sz w:val="24"/>
          <w:szCs w:val="24"/>
          <w:rtl/>
          <w:lang w:val="en-US"/>
        </w:rPr>
        <w:t xml:space="preserve">  </w:t>
      </w:r>
      <w:r w:rsidRPr="00E66F10">
        <w:rPr>
          <w:rFonts w:ascii="Gisha" w:hAnsi="Gisha" w:cs="Gisha"/>
          <w:sz w:val="24"/>
          <w:szCs w:val="24"/>
          <w:rtl/>
          <w:lang w:val="en-US"/>
        </w:rPr>
        <w:t xml:space="preserve">בעיר הולדתה  קייפטאון שבדרום אפריקה, והופיעה </w:t>
      </w:r>
      <w:r w:rsidR="00E66F10" w:rsidRPr="00E66F10">
        <w:rPr>
          <w:rFonts w:ascii="Gisha" w:hAnsi="Gisha" w:cs="Gisha" w:hint="cs"/>
          <w:sz w:val="24"/>
          <w:szCs w:val="24"/>
          <w:rtl/>
          <w:lang w:val="en-US"/>
        </w:rPr>
        <w:t>אתה</w:t>
      </w:r>
      <w:r w:rsidRPr="00E66F10">
        <w:rPr>
          <w:rFonts w:ascii="Gisha" w:hAnsi="Gisha" w:cs="Gisha"/>
          <w:sz w:val="24"/>
          <w:szCs w:val="24"/>
          <w:rtl/>
          <w:lang w:val="en-US"/>
        </w:rPr>
        <w:t xml:space="preserve"> במופעי מחול קלאסיים כמו אגם הברבורים, מפצח האגוזים, ג'יזל והיפהפייה הנרדמת. </w:t>
      </w:r>
      <w:r w:rsidR="00FD0928" w:rsidRPr="00E66F10">
        <w:rPr>
          <w:rFonts w:ascii="Gisha" w:hAnsi="Gisha" w:cs="Gisha"/>
          <w:sz w:val="24"/>
          <w:szCs w:val="24"/>
          <w:rtl/>
          <w:lang w:val="en-US"/>
        </w:rPr>
        <w:t xml:space="preserve"> </w:t>
      </w:r>
      <w:r w:rsidR="00FD0928" w:rsidRPr="00E66F10">
        <w:rPr>
          <w:rFonts w:ascii="Gisha" w:eastAsia="Assistant" w:hAnsi="Gisha" w:cs="Gisha"/>
          <w:sz w:val="24"/>
          <w:szCs w:val="24"/>
          <w:rtl/>
        </w:rPr>
        <w:t>שימשה</w:t>
      </w:r>
      <w:r w:rsidR="00A66981" w:rsidRPr="00E66F10">
        <w:rPr>
          <w:rFonts w:ascii="Gisha" w:eastAsia="Arial Unicode MS" w:hAnsi="Gisha" w:cs="Gisha"/>
          <w:color w:val="000000"/>
          <w:sz w:val="24"/>
          <w:szCs w:val="24"/>
          <w:rtl/>
        </w:rPr>
        <w:t xml:space="preserve"> ככוריאוגרפית עבור חמש אופרות באופרה הישראלית החדשה, ובמספר מופעי תיאטרון</w:t>
      </w:r>
      <w:r w:rsidR="00FD0928" w:rsidRPr="00E66F10">
        <w:rPr>
          <w:rFonts w:ascii="Gisha" w:eastAsia="Arial Unicode MS" w:hAnsi="Gisha" w:cs="Gisha"/>
          <w:color w:val="000000"/>
          <w:sz w:val="24"/>
          <w:szCs w:val="24"/>
          <w:rtl/>
        </w:rPr>
        <w:t xml:space="preserve">. </w:t>
      </w:r>
      <w:r w:rsidR="00FD0928" w:rsidRPr="00E66F10">
        <w:rPr>
          <w:rFonts w:ascii="Gisha" w:eastAsia="Arial Unicode MS" w:hAnsi="Gisha" w:cs="Gisha"/>
          <w:color w:val="000000"/>
          <w:sz w:val="24"/>
          <w:szCs w:val="24"/>
          <w:rtl/>
          <w:lang w:val="en-US"/>
        </w:rPr>
        <w:t>הייתה מ</w:t>
      </w:r>
      <w:r w:rsidR="00A66981" w:rsidRPr="00E66F10">
        <w:rPr>
          <w:rFonts w:ascii="Gisha" w:eastAsia="Arial Unicode MS" w:hAnsi="Gisha" w:cs="Gisha"/>
          <w:color w:val="000000"/>
          <w:sz w:val="24"/>
          <w:szCs w:val="24"/>
          <w:rtl/>
          <w:lang w:val="en-US"/>
        </w:rPr>
        <w:t>בקרת עבור העיתון ג'רוזלם פוסט וככתבת הישראלית עבור דאנס מגזין מארצות הברית.</w:t>
      </w:r>
      <w:r w:rsidR="00FD0928" w:rsidRPr="00E66F10">
        <w:rPr>
          <w:rFonts w:ascii="Gisha" w:eastAsia="Arial Unicode MS" w:hAnsi="Gisha" w:cs="Gisha"/>
          <w:color w:val="000000"/>
          <w:sz w:val="24"/>
          <w:szCs w:val="24"/>
          <w:rtl/>
          <w:lang w:val="en-US"/>
        </w:rPr>
        <w:t xml:space="preserve"> </w:t>
      </w:r>
      <w:r w:rsidR="00A66981" w:rsidRPr="00E66F10">
        <w:rPr>
          <w:rFonts w:ascii="Gisha" w:eastAsia="Arial Unicode MS" w:hAnsi="Gisha" w:cs="Gisha"/>
          <w:color w:val="000000"/>
          <w:sz w:val="24"/>
          <w:szCs w:val="24"/>
          <w:rtl/>
          <w:lang w:val="en-US"/>
        </w:rPr>
        <w:t xml:space="preserve">היוזמת, אוצרת ומנהלת אומנותית של מספר הפקות של </w:t>
      </w:r>
      <w:proofErr w:type="spellStart"/>
      <w:r w:rsidR="00A66981" w:rsidRPr="00E66F10">
        <w:rPr>
          <w:rFonts w:ascii="Gisha" w:eastAsia="Arial Unicode MS" w:hAnsi="Gisha" w:cs="Gisha"/>
          <w:color w:val="000000"/>
          <w:sz w:val="24"/>
          <w:szCs w:val="24"/>
          <w:rtl/>
          <w:lang w:val="en-US"/>
        </w:rPr>
        <w:t>קולאז</w:t>
      </w:r>
      <w:proofErr w:type="spellEnd"/>
      <w:r w:rsidR="00A66981" w:rsidRPr="00E66F10">
        <w:rPr>
          <w:rFonts w:ascii="Gisha" w:eastAsia="Arial Unicode MS" w:hAnsi="Gisha" w:cs="Gisha"/>
          <w:color w:val="000000"/>
          <w:sz w:val="24"/>
          <w:szCs w:val="24"/>
          <w:rtl/>
          <w:lang w:val="en-US"/>
        </w:rPr>
        <w:t xml:space="preserve">', אוסף עבודות קצרות של כוריאוגרפים עצמאיים, במרכז הקהילתי בית פרנקפורט בתל אביב. </w:t>
      </w:r>
      <w:r w:rsidR="00FD0928" w:rsidRPr="00E66F10">
        <w:rPr>
          <w:rFonts w:ascii="Gisha" w:eastAsia="Arial Unicode MS" w:hAnsi="Gisha" w:cs="Gisha"/>
          <w:color w:val="000000"/>
          <w:sz w:val="24"/>
          <w:szCs w:val="24"/>
          <w:rtl/>
          <w:lang w:val="en-US"/>
        </w:rPr>
        <w:t xml:space="preserve">שפטה </w:t>
      </w:r>
      <w:r w:rsidR="00A66981" w:rsidRPr="00E66F10">
        <w:rPr>
          <w:rFonts w:ascii="Gisha" w:eastAsia="Arial Unicode MS" w:hAnsi="Gisha" w:cs="Gisha"/>
          <w:color w:val="000000"/>
          <w:sz w:val="24"/>
          <w:szCs w:val="24"/>
          <w:rtl/>
          <w:lang w:val="en-US"/>
        </w:rPr>
        <w:t xml:space="preserve"> בעונה אחת של תכנית הטלוויזיה </w:t>
      </w:r>
      <w:r w:rsidR="00FD0928" w:rsidRPr="00E66F10">
        <w:rPr>
          <w:rFonts w:ascii="Gisha" w:eastAsia="Arial Unicode MS" w:hAnsi="Gisha" w:cs="Gisha"/>
          <w:color w:val="000000"/>
          <w:sz w:val="24"/>
          <w:szCs w:val="24"/>
          <w:rtl/>
          <w:lang w:val="en-US"/>
        </w:rPr>
        <w:t>"</w:t>
      </w:r>
      <w:r w:rsidR="00A66981" w:rsidRPr="00E66F10">
        <w:rPr>
          <w:rFonts w:ascii="Gisha" w:eastAsia="Arial Unicode MS" w:hAnsi="Gisha" w:cs="Gisha"/>
          <w:color w:val="000000"/>
          <w:sz w:val="24"/>
          <w:szCs w:val="24"/>
          <w:rtl/>
          <w:lang w:val="en-US"/>
        </w:rPr>
        <w:t>רוקדים עם כוכבים</w:t>
      </w:r>
      <w:r w:rsidR="00FD0928" w:rsidRPr="00E66F10">
        <w:rPr>
          <w:rFonts w:ascii="Gisha" w:eastAsia="Arial Unicode MS" w:hAnsi="Gisha" w:cs="Gisha"/>
          <w:color w:val="000000"/>
          <w:sz w:val="24"/>
          <w:szCs w:val="24"/>
          <w:rtl/>
          <w:lang w:val="en-US"/>
        </w:rPr>
        <w:t>"</w:t>
      </w:r>
      <w:r w:rsidR="008C3DD8" w:rsidRPr="00E66F10">
        <w:rPr>
          <w:rFonts w:ascii="Gisha" w:eastAsia="Arial Unicode MS" w:hAnsi="Gisha" w:cs="Gisha"/>
          <w:color w:val="000000"/>
          <w:sz w:val="24"/>
          <w:szCs w:val="24"/>
          <w:rtl/>
          <w:lang w:val="en-US"/>
        </w:rPr>
        <w:t xml:space="preserve">. </w:t>
      </w:r>
      <w:r w:rsidR="008C3DD8" w:rsidRPr="00E66F10">
        <w:rPr>
          <w:rFonts w:ascii="Gisha" w:eastAsia="Arial Unicode MS" w:hAnsi="Gisha" w:cs="Gisha"/>
          <w:sz w:val="24"/>
          <w:szCs w:val="24"/>
          <w:rtl/>
          <w:lang w:val="en-US"/>
        </w:rPr>
        <w:t xml:space="preserve"> היצירות שלה, בביצוע </w:t>
      </w:r>
      <w:r w:rsidR="008C3DD8" w:rsidRPr="00E66F10">
        <w:rPr>
          <w:rFonts w:ascii="Gisha" w:eastAsia="Arial Unicode MS" w:hAnsi="Gisha" w:cs="Gisha"/>
          <w:b/>
          <w:bCs/>
          <w:sz w:val="24"/>
          <w:szCs w:val="24"/>
          <w:rtl/>
          <w:lang w:val="en-US"/>
        </w:rPr>
        <w:t>להקת מחול סאלי אן פרידלנד</w:t>
      </w:r>
      <w:r w:rsidR="008C3DD8" w:rsidRPr="00E66F10">
        <w:rPr>
          <w:rFonts w:ascii="Gisha" w:eastAsia="Arial Unicode MS" w:hAnsi="Gisha" w:cs="Gisha"/>
          <w:sz w:val="24"/>
          <w:szCs w:val="24"/>
          <w:rtl/>
          <w:lang w:val="en-US"/>
        </w:rPr>
        <w:t>, הוצגו בסוזן דלל ועל במות שונות בארץ  ובפסטיבלים של מחול ברחבי העולם: בניו-יורק, פריז, רומה, ברלין, ובשוודיה, ספרד, פורטוגל, אקוודור, ליטא, פולין, רומניה, קולומביה, סרביה וצפון קוריאה.</w:t>
      </w:r>
    </w:p>
    <w:p w:rsidR="00A66981" w:rsidRDefault="008C3DD8" w:rsidP="008C3DD8">
      <w:pPr>
        <w:bidi/>
        <w:rPr>
          <w:rFonts w:ascii="Gisha" w:eastAsia="Arial Unicode MS" w:hAnsi="Gisha" w:cs="Gisha"/>
          <w:color w:val="000000"/>
          <w:sz w:val="24"/>
          <w:szCs w:val="24"/>
          <w:rtl/>
          <w:lang w:val="en-US"/>
        </w:rPr>
      </w:pPr>
      <w:r w:rsidRPr="00E66F10">
        <w:rPr>
          <w:rFonts w:ascii="Gisha" w:eastAsia="Arial Unicode MS" w:hAnsi="Gisha" w:cs="Gisha"/>
          <w:color w:val="000000"/>
          <w:sz w:val="24"/>
          <w:szCs w:val="24"/>
          <w:rtl/>
          <w:lang w:val="en-US"/>
        </w:rPr>
        <w:t xml:space="preserve">למידע נוסף: </w:t>
      </w:r>
      <w:r w:rsidRPr="00E66F10">
        <w:rPr>
          <w:rFonts w:ascii="Gisha" w:eastAsia="Arial Unicode MS" w:hAnsi="Gisha" w:cs="Gisha"/>
          <w:color w:val="000000"/>
          <w:sz w:val="24"/>
          <w:szCs w:val="24"/>
          <w:rtl/>
          <w:lang w:val="en-US"/>
        </w:rPr>
        <w:br/>
      </w:r>
      <w:hyperlink r:id="rId5" w:history="1">
        <w:r w:rsidRPr="00E66F10">
          <w:rPr>
            <w:rStyle w:val="Hyperlink"/>
            <w:rFonts w:ascii="Gisha" w:eastAsia="Arial Unicode MS" w:hAnsi="Gisha" w:cs="Gisha"/>
            <w:sz w:val="24"/>
            <w:szCs w:val="24"/>
            <w:lang w:val="en-US"/>
          </w:rPr>
          <w:t>https://www.sallyannedance.com</w:t>
        </w:r>
        <w:r w:rsidRPr="00E66F10">
          <w:rPr>
            <w:rStyle w:val="Hyperlink"/>
            <w:rFonts w:ascii="Gisha" w:eastAsia="Arial Unicode MS" w:hAnsi="Gisha" w:cs="Gisha"/>
            <w:sz w:val="24"/>
            <w:szCs w:val="24"/>
            <w:rtl/>
            <w:lang w:val="en-US"/>
          </w:rPr>
          <w:t>/</w:t>
        </w:r>
      </w:hyperlink>
    </w:p>
    <w:p w:rsidR="008C3DD8" w:rsidRPr="00E66F10" w:rsidRDefault="008C3DD8" w:rsidP="008C3DD8">
      <w:pPr>
        <w:bidi/>
        <w:rPr>
          <w:rFonts w:ascii="Gisha" w:eastAsia="Arial Unicode MS" w:hAnsi="Gisha" w:cs="Gisha"/>
          <w:color w:val="000000"/>
          <w:sz w:val="24"/>
          <w:szCs w:val="24"/>
          <w:rtl/>
          <w:lang w:val="en-US"/>
        </w:rPr>
      </w:pPr>
    </w:p>
    <w:p w:rsidR="00EC7D4D" w:rsidRPr="00E66F10" w:rsidRDefault="007A2C8D" w:rsidP="00EC7D4D">
      <w:pPr>
        <w:bidi/>
        <w:contextualSpacing w:val="0"/>
        <w:jc w:val="center"/>
        <w:rPr>
          <w:rFonts w:ascii="Gisha" w:eastAsia="Assistant" w:hAnsi="Gisha" w:cs="Gisha"/>
          <w:b/>
          <w:sz w:val="24"/>
          <w:szCs w:val="24"/>
          <w:rtl/>
        </w:rPr>
      </w:pPr>
      <w:r w:rsidRPr="00E66F10">
        <w:rPr>
          <w:rFonts w:ascii="Gisha" w:eastAsia="Assistant" w:hAnsi="Gisha" w:cs="Gisha"/>
          <w:bCs/>
          <w:sz w:val="24"/>
          <w:szCs w:val="24"/>
          <w:rtl/>
        </w:rPr>
        <w:t>כוריאוגרפיה</w:t>
      </w:r>
      <w:r w:rsidR="00EC7D4D" w:rsidRPr="00E66F10">
        <w:rPr>
          <w:rFonts w:ascii="Gisha" w:eastAsia="Assistant" w:hAnsi="Gisha" w:cs="Gisha"/>
          <w:bCs/>
          <w:sz w:val="24"/>
          <w:szCs w:val="24"/>
          <w:rtl/>
        </w:rPr>
        <w:t>:</w:t>
      </w:r>
      <w:r w:rsidR="00EC7D4D" w:rsidRPr="00E66F10">
        <w:rPr>
          <w:rFonts w:ascii="Gisha" w:eastAsia="Assistant" w:hAnsi="Gisha" w:cs="Gisha"/>
          <w:b/>
          <w:sz w:val="24"/>
          <w:szCs w:val="24"/>
          <w:rtl/>
        </w:rPr>
        <w:t xml:space="preserve"> סאלי אן פרידלנד </w:t>
      </w:r>
    </w:p>
    <w:p w:rsidR="00EC7D4D" w:rsidRPr="00E66F10" w:rsidRDefault="00EC7D4D" w:rsidP="00EC7D4D">
      <w:pPr>
        <w:bidi/>
        <w:contextualSpacing w:val="0"/>
        <w:jc w:val="center"/>
        <w:rPr>
          <w:rFonts w:ascii="Gisha" w:eastAsia="Assistant" w:hAnsi="Gisha" w:cs="Gisha"/>
          <w:b/>
          <w:sz w:val="24"/>
          <w:szCs w:val="24"/>
          <w:rtl/>
        </w:rPr>
      </w:pPr>
      <w:r w:rsidRPr="00E66F10">
        <w:rPr>
          <w:rFonts w:ascii="Gisha" w:eastAsia="Assistant" w:hAnsi="Gisha" w:cs="Gisha"/>
          <w:bCs/>
          <w:sz w:val="24"/>
          <w:szCs w:val="24"/>
          <w:rtl/>
        </w:rPr>
        <w:t>פס קול:</w:t>
      </w:r>
      <w:r w:rsidRPr="00E66F10">
        <w:rPr>
          <w:rFonts w:ascii="Gisha" w:eastAsia="Assistant" w:hAnsi="Gisha" w:cs="Gisha"/>
          <w:b/>
          <w:sz w:val="24"/>
          <w:szCs w:val="24"/>
          <w:rtl/>
        </w:rPr>
        <w:t xml:space="preserve"> </w:t>
      </w:r>
      <w:r w:rsidR="007A2C8D" w:rsidRPr="00E66F10">
        <w:rPr>
          <w:rFonts w:ascii="Gisha" w:eastAsia="Assistant" w:hAnsi="Gisha" w:cs="Gisha"/>
          <w:b/>
          <w:sz w:val="24"/>
          <w:szCs w:val="24"/>
          <w:rtl/>
        </w:rPr>
        <w:t>קולאז'</w:t>
      </w:r>
    </w:p>
    <w:p w:rsidR="007A2C8D" w:rsidRPr="00E66F10" w:rsidRDefault="007A2C8D" w:rsidP="007A2C8D">
      <w:pPr>
        <w:bidi/>
        <w:contextualSpacing w:val="0"/>
        <w:jc w:val="center"/>
        <w:rPr>
          <w:rFonts w:ascii="Gisha" w:eastAsia="Assistant" w:hAnsi="Gisha" w:cs="Gisha"/>
          <w:b/>
          <w:sz w:val="24"/>
          <w:szCs w:val="24"/>
          <w:rtl/>
        </w:rPr>
      </w:pPr>
      <w:r w:rsidRPr="00E66F10">
        <w:rPr>
          <w:rFonts w:ascii="Gisha" w:eastAsia="Assistant" w:hAnsi="Gisha" w:cs="Gisha"/>
          <w:bCs/>
          <w:sz w:val="24"/>
          <w:szCs w:val="24"/>
          <w:rtl/>
        </w:rPr>
        <w:t>תאורה:</w:t>
      </w:r>
      <w:r w:rsidRPr="00E66F10">
        <w:rPr>
          <w:rFonts w:ascii="Gisha" w:eastAsia="Assistant" w:hAnsi="Gisha" w:cs="Gisha"/>
          <w:b/>
          <w:sz w:val="24"/>
          <w:szCs w:val="24"/>
          <w:rtl/>
        </w:rPr>
        <w:t xml:space="preserve"> איליה פלדמן </w:t>
      </w:r>
    </w:p>
    <w:p w:rsidR="007A2C8D" w:rsidRPr="00E66F10" w:rsidRDefault="007A2C8D" w:rsidP="007A2C8D">
      <w:pPr>
        <w:bidi/>
        <w:contextualSpacing w:val="0"/>
        <w:jc w:val="center"/>
        <w:rPr>
          <w:rFonts w:ascii="Gisha" w:eastAsia="Assistant" w:hAnsi="Gisha" w:cs="Gisha"/>
          <w:b/>
          <w:sz w:val="24"/>
          <w:szCs w:val="24"/>
          <w:rtl/>
        </w:rPr>
      </w:pPr>
      <w:r w:rsidRPr="00E66F10">
        <w:rPr>
          <w:rFonts w:ascii="Gisha" w:eastAsia="Assistant" w:hAnsi="Gisha" w:cs="Gisha"/>
          <w:bCs/>
          <w:sz w:val="24"/>
          <w:szCs w:val="24"/>
          <w:rtl/>
        </w:rPr>
        <w:t>רקדניות:</w:t>
      </w:r>
      <w:r w:rsidRPr="00E66F10">
        <w:rPr>
          <w:rFonts w:ascii="Gisha" w:eastAsia="Assistant" w:hAnsi="Gisha" w:cs="Gisha"/>
          <w:b/>
          <w:sz w:val="24"/>
          <w:szCs w:val="24"/>
          <w:rtl/>
        </w:rPr>
        <w:t xml:space="preserve"> דנה מרקוס, מור בן זכאי,  מאיה </w:t>
      </w:r>
      <w:proofErr w:type="spellStart"/>
      <w:r w:rsidRPr="00E66F10">
        <w:rPr>
          <w:rFonts w:ascii="Gisha" w:eastAsia="Assistant" w:hAnsi="Gisha" w:cs="Gisha"/>
          <w:sz w:val="24"/>
          <w:szCs w:val="24"/>
          <w:rtl/>
        </w:rPr>
        <w:t>פיטלסון</w:t>
      </w:r>
      <w:proofErr w:type="spellEnd"/>
    </w:p>
    <w:p w:rsidR="00BF17E8" w:rsidRDefault="00BF17E8" w:rsidP="007A2C8D">
      <w:pPr>
        <w:bidi/>
        <w:contextualSpacing w:val="0"/>
        <w:jc w:val="center"/>
        <w:rPr>
          <w:rFonts w:ascii="Gisha" w:eastAsia="Assistant" w:hAnsi="Gisha" w:cs="Gisha"/>
          <w:b/>
          <w:sz w:val="24"/>
          <w:szCs w:val="24"/>
          <w:rtl/>
        </w:rPr>
      </w:pPr>
    </w:p>
    <w:p w:rsidR="00BF17E8" w:rsidRDefault="00BF17E8" w:rsidP="00BF17E8">
      <w:pPr>
        <w:bidi/>
        <w:contextualSpacing w:val="0"/>
        <w:jc w:val="center"/>
        <w:rPr>
          <w:rFonts w:ascii="Gisha" w:eastAsia="Assistant" w:hAnsi="Gisha" w:cs="Gisha"/>
          <w:b/>
          <w:sz w:val="24"/>
          <w:szCs w:val="24"/>
          <w:rtl/>
        </w:rPr>
      </w:pPr>
    </w:p>
    <w:p w:rsidR="00BF17E8" w:rsidRDefault="00BF17E8" w:rsidP="00BF17E8">
      <w:pPr>
        <w:bidi/>
        <w:contextualSpacing w:val="0"/>
        <w:jc w:val="center"/>
        <w:rPr>
          <w:rFonts w:ascii="Gisha" w:eastAsia="Assistant" w:hAnsi="Gisha" w:cs="Gisha"/>
          <w:b/>
          <w:sz w:val="24"/>
          <w:szCs w:val="24"/>
          <w:rtl/>
        </w:rPr>
      </w:pPr>
    </w:p>
    <w:p w:rsidR="00BF17E8" w:rsidRDefault="00BF17E8" w:rsidP="00BF17E8">
      <w:pPr>
        <w:bidi/>
        <w:contextualSpacing w:val="0"/>
        <w:jc w:val="center"/>
        <w:rPr>
          <w:rFonts w:ascii="Gisha" w:eastAsia="Assistant" w:hAnsi="Gisha" w:cs="Gisha"/>
          <w:b/>
          <w:sz w:val="24"/>
          <w:szCs w:val="24"/>
          <w:rtl/>
        </w:rPr>
      </w:pPr>
    </w:p>
    <w:p w:rsidR="003D1187" w:rsidRPr="00E66F10" w:rsidRDefault="00B42555" w:rsidP="00BF17E8">
      <w:pPr>
        <w:bidi/>
        <w:contextualSpacing w:val="0"/>
        <w:jc w:val="center"/>
        <w:rPr>
          <w:rFonts w:ascii="Gisha" w:eastAsia="Assistant" w:hAnsi="Gisha" w:cs="Gisha"/>
          <w:b/>
          <w:bCs/>
          <w:sz w:val="24"/>
          <w:szCs w:val="24"/>
          <w:u w:val="single"/>
          <w:rtl/>
        </w:rPr>
      </w:pPr>
      <w:bookmarkStart w:id="0" w:name="_GoBack"/>
      <w:bookmarkEnd w:id="0"/>
      <w:r>
        <w:rPr>
          <w:rFonts w:ascii="Gisha" w:eastAsia="Assistant" w:hAnsi="Gisha" w:cs="Gisha"/>
          <w:b/>
          <w:bCs/>
          <w:sz w:val="24"/>
          <w:szCs w:val="24"/>
          <w:u w:val="single"/>
        </w:rPr>
        <w:lastRenderedPageBreak/>
        <w:t>Like a lady</w:t>
      </w:r>
      <w:r w:rsidR="007A2C8D" w:rsidRPr="00E66F10">
        <w:rPr>
          <w:rFonts w:ascii="Gisha" w:eastAsia="Assistant" w:hAnsi="Gisha" w:cs="Gisha"/>
          <w:b/>
          <w:bCs/>
          <w:sz w:val="24"/>
          <w:szCs w:val="24"/>
          <w:u w:val="single"/>
        </w:rPr>
        <w:t>bird</w:t>
      </w:r>
      <w:r w:rsidR="007A2C8D" w:rsidRPr="00E66F10">
        <w:rPr>
          <w:rFonts w:ascii="Gisha" w:eastAsia="Assistant" w:hAnsi="Gisha" w:cs="Gisha"/>
          <w:bCs/>
          <w:sz w:val="24"/>
          <w:szCs w:val="24"/>
          <w:u w:val="single"/>
          <w:rtl/>
        </w:rPr>
        <w:t xml:space="preserve"> </w:t>
      </w:r>
      <w:r w:rsidR="00EC7D4D" w:rsidRPr="00E66F10">
        <w:rPr>
          <w:rFonts w:ascii="Gisha" w:eastAsia="Assistant" w:hAnsi="Gisha" w:cs="Gisha"/>
          <w:bCs/>
          <w:sz w:val="24"/>
          <w:szCs w:val="24"/>
          <w:u w:val="single"/>
          <w:rtl/>
        </w:rPr>
        <w:t xml:space="preserve"> מופעי בכורה</w:t>
      </w:r>
    </w:p>
    <w:p w:rsidR="00FE43E3" w:rsidRPr="0046435B" w:rsidRDefault="0046435B" w:rsidP="00FE43E3">
      <w:pPr>
        <w:bidi/>
        <w:contextualSpacing w:val="0"/>
        <w:jc w:val="center"/>
        <w:rPr>
          <w:rFonts w:ascii="Gisha" w:eastAsia="Assistant" w:hAnsi="Gisha" w:cs="Gisha"/>
          <w:sz w:val="24"/>
          <w:szCs w:val="24"/>
          <w:rtl/>
        </w:rPr>
      </w:pPr>
      <w:r w:rsidRPr="0046435B">
        <w:rPr>
          <w:rFonts w:ascii="Gisha" w:eastAsia="Assistant" w:hAnsi="Gisha" w:cs="Gisha" w:hint="cs"/>
          <w:sz w:val="24"/>
          <w:szCs w:val="24"/>
          <w:rtl/>
        </w:rPr>
        <w:t xml:space="preserve">שבת, 17 באוגוסט 21:00- </w:t>
      </w:r>
      <w:r w:rsidR="000E39B9">
        <w:rPr>
          <w:rFonts w:ascii="Gisha" w:eastAsia="Assistant" w:hAnsi="Gisha" w:cs="Gisha" w:hint="cs"/>
          <w:sz w:val="24"/>
          <w:szCs w:val="24"/>
          <w:rtl/>
        </w:rPr>
        <w:t xml:space="preserve">( </w:t>
      </w:r>
      <w:r w:rsidRPr="0046435B">
        <w:rPr>
          <w:rFonts w:ascii="Gisha" w:eastAsia="Assistant" w:hAnsi="Gisha" w:cs="Gisha" w:hint="cs"/>
          <w:sz w:val="24"/>
          <w:szCs w:val="24"/>
          <w:rtl/>
        </w:rPr>
        <w:t>טרום בכורה</w:t>
      </w:r>
      <w:r w:rsidR="000E39B9">
        <w:rPr>
          <w:rFonts w:ascii="Gisha" w:eastAsia="Assistant" w:hAnsi="Gisha" w:cs="Gisha" w:hint="cs"/>
          <w:sz w:val="24"/>
          <w:szCs w:val="24"/>
          <w:rtl/>
        </w:rPr>
        <w:t xml:space="preserve"> )</w:t>
      </w:r>
    </w:p>
    <w:p w:rsidR="00FE43E3" w:rsidRPr="00E66F10" w:rsidRDefault="007A2C8D" w:rsidP="00905994">
      <w:pPr>
        <w:bidi/>
        <w:spacing w:line="256" w:lineRule="auto"/>
        <w:contextualSpacing w:val="0"/>
        <w:jc w:val="center"/>
        <w:rPr>
          <w:rFonts w:ascii="Gisha" w:eastAsia="Assistant" w:hAnsi="Gisha" w:cs="Gisha"/>
          <w:sz w:val="24"/>
          <w:szCs w:val="24"/>
          <w:rtl/>
        </w:rPr>
      </w:pPr>
      <w:r w:rsidRPr="00E66F10">
        <w:rPr>
          <w:rFonts w:ascii="Gisha" w:eastAsia="Assistant" w:hAnsi="Gisha" w:cs="Gisha"/>
          <w:sz w:val="24"/>
          <w:szCs w:val="24"/>
          <w:rtl/>
        </w:rPr>
        <w:t xml:space="preserve"> </w:t>
      </w:r>
      <w:r w:rsidR="00FE43E3" w:rsidRPr="00E66F10">
        <w:rPr>
          <w:rFonts w:ascii="Gisha" w:eastAsia="Assistant" w:hAnsi="Gisha" w:cs="Gisha"/>
          <w:sz w:val="24"/>
          <w:szCs w:val="24"/>
          <w:rtl/>
        </w:rPr>
        <w:t xml:space="preserve">שישי, 13 בספטמבר 21:00 </w:t>
      </w:r>
      <w:r w:rsidR="00905994">
        <w:rPr>
          <w:rFonts w:ascii="Gisha" w:eastAsia="Assistant" w:hAnsi="Gisha" w:cs="Gisha"/>
          <w:sz w:val="24"/>
          <w:szCs w:val="24"/>
          <w:rtl/>
        </w:rPr>
        <w:t>–</w:t>
      </w:r>
      <w:r w:rsidR="0046435B">
        <w:rPr>
          <w:rFonts w:ascii="Gisha" w:eastAsia="Assistant" w:hAnsi="Gisha" w:cs="Gisha" w:hint="cs"/>
          <w:sz w:val="24"/>
          <w:szCs w:val="24"/>
          <w:rtl/>
        </w:rPr>
        <w:t xml:space="preserve"> </w:t>
      </w:r>
      <w:r w:rsidR="00905994">
        <w:rPr>
          <w:rFonts w:ascii="Gisha" w:eastAsia="Assistant" w:hAnsi="Gisha" w:cs="Gisha" w:hint="cs"/>
          <w:sz w:val="24"/>
          <w:szCs w:val="24"/>
          <w:rtl/>
        </w:rPr>
        <w:t>מופע בכורה</w:t>
      </w:r>
    </w:p>
    <w:p w:rsidR="00EC7D4D" w:rsidRPr="00E66F10" w:rsidRDefault="0046435B" w:rsidP="00DF6FF9">
      <w:pPr>
        <w:bidi/>
        <w:spacing w:line="256" w:lineRule="auto"/>
        <w:contextualSpacing w:val="0"/>
        <w:jc w:val="center"/>
        <w:rPr>
          <w:rFonts w:ascii="Gisha" w:eastAsia="Assistant" w:hAnsi="Gisha" w:cs="Gisha"/>
          <w:sz w:val="24"/>
          <w:szCs w:val="24"/>
        </w:rPr>
      </w:pPr>
      <w:r>
        <w:rPr>
          <w:rFonts w:ascii="Gisha" w:eastAsia="Assistant" w:hAnsi="Gisha" w:cs="Gisha" w:hint="cs"/>
          <w:sz w:val="24"/>
          <w:szCs w:val="24"/>
          <w:rtl/>
        </w:rPr>
        <w:t>שישי</w:t>
      </w:r>
      <w:r w:rsidR="00FE43E3" w:rsidRPr="00E66F10">
        <w:rPr>
          <w:rFonts w:ascii="Gisha" w:eastAsia="Assistant" w:hAnsi="Gisha" w:cs="Gisha"/>
          <w:sz w:val="24"/>
          <w:szCs w:val="24"/>
          <w:rtl/>
        </w:rPr>
        <w:t xml:space="preserve"> ,  29 </w:t>
      </w:r>
      <w:r>
        <w:rPr>
          <w:rFonts w:ascii="Gisha" w:eastAsia="Assistant" w:hAnsi="Gisha" w:cs="Gisha" w:hint="cs"/>
          <w:sz w:val="24"/>
          <w:szCs w:val="24"/>
          <w:rtl/>
        </w:rPr>
        <w:t>בנובמבר</w:t>
      </w:r>
      <w:r w:rsidR="00FE43E3" w:rsidRPr="00E66F10">
        <w:rPr>
          <w:rFonts w:ascii="Gisha" w:eastAsia="Assistant" w:hAnsi="Gisha" w:cs="Gisha"/>
          <w:sz w:val="24"/>
          <w:szCs w:val="24"/>
          <w:rtl/>
        </w:rPr>
        <w:t xml:space="preserve"> </w:t>
      </w:r>
      <w:r>
        <w:rPr>
          <w:rFonts w:ascii="Gisha" w:eastAsia="Assistant" w:hAnsi="Gisha" w:cs="Gisha" w:hint="cs"/>
          <w:sz w:val="24"/>
          <w:szCs w:val="24"/>
          <w:rtl/>
        </w:rPr>
        <w:t>14:00 + 22:00</w:t>
      </w:r>
      <w:r w:rsidR="00905994">
        <w:rPr>
          <w:rFonts w:ascii="Gisha" w:eastAsia="Assistant" w:hAnsi="Gisha" w:cs="Gisha" w:hint="cs"/>
          <w:sz w:val="24"/>
          <w:szCs w:val="24"/>
          <w:rtl/>
        </w:rPr>
        <w:t xml:space="preserve"> </w:t>
      </w:r>
      <w:r w:rsidR="00905994">
        <w:rPr>
          <w:rFonts w:ascii="Gisha" w:eastAsia="Assistant" w:hAnsi="Gisha" w:cs="Gisha"/>
          <w:sz w:val="24"/>
          <w:szCs w:val="24"/>
          <w:rtl/>
        </w:rPr>
        <w:t>–</w:t>
      </w:r>
      <w:r w:rsidR="00905994">
        <w:rPr>
          <w:rFonts w:ascii="Gisha" w:eastAsia="Assistant" w:hAnsi="Gisha" w:cs="Gisha" w:hint="cs"/>
          <w:sz w:val="24"/>
          <w:szCs w:val="24"/>
          <w:rtl/>
        </w:rPr>
        <w:t xml:space="preserve"> מופע</w:t>
      </w:r>
      <w:r w:rsidR="00DF6FF9">
        <w:rPr>
          <w:rFonts w:ascii="Gisha" w:eastAsia="Assistant" w:hAnsi="Gisha" w:cs="Gisha" w:hint="cs"/>
          <w:sz w:val="24"/>
          <w:szCs w:val="24"/>
          <w:rtl/>
        </w:rPr>
        <w:t>י</w:t>
      </w:r>
      <w:r w:rsidR="00905994">
        <w:rPr>
          <w:rFonts w:ascii="Gisha" w:eastAsia="Assistant" w:hAnsi="Gisha" w:cs="Gisha" w:hint="cs"/>
          <w:sz w:val="24"/>
          <w:szCs w:val="24"/>
          <w:rtl/>
        </w:rPr>
        <w:t xml:space="preserve"> בכורה</w:t>
      </w:r>
    </w:p>
    <w:p w:rsidR="00D764E2" w:rsidRPr="00E66F10" w:rsidRDefault="00D764E2" w:rsidP="00D764E2">
      <w:pPr>
        <w:bidi/>
        <w:spacing w:line="256" w:lineRule="auto"/>
        <w:contextualSpacing w:val="0"/>
        <w:jc w:val="center"/>
        <w:rPr>
          <w:rFonts w:ascii="Gisha" w:eastAsia="Assistant" w:hAnsi="Gisha" w:cs="Gisha"/>
          <w:b/>
          <w:sz w:val="24"/>
          <w:szCs w:val="24"/>
        </w:rPr>
      </w:pPr>
    </w:p>
    <w:p w:rsidR="003D1187" w:rsidRPr="00E66F10" w:rsidRDefault="00F86E59" w:rsidP="00EC7D4D">
      <w:pPr>
        <w:bidi/>
        <w:spacing w:line="256" w:lineRule="auto"/>
        <w:contextualSpacing w:val="0"/>
        <w:jc w:val="center"/>
        <w:rPr>
          <w:rFonts w:ascii="Gisha" w:eastAsia="Assistant" w:hAnsi="Gisha" w:cs="Gisha"/>
          <w:b/>
          <w:sz w:val="24"/>
          <w:szCs w:val="24"/>
        </w:rPr>
      </w:pPr>
      <w:r w:rsidRPr="00E66F10">
        <w:rPr>
          <w:rFonts w:ascii="Gisha" w:eastAsia="Assistant" w:hAnsi="Gisha" w:cs="Gisha"/>
          <w:b/>
          <w:sz w:val="24"/>
          <w:szCs w:val="24"/>
          <w:rtl/>
        </w:rPr>
        <w:t xml:space="preserve">המופעים מתקיימים </w:t>
      </w:r>
      <w:r w:rsidR="00EC7D4D" w:rsidRPr="00E66F10">
        <w:rPr>
          <w:rFonts w:ascii="Gisha" w:eastAsia="Assistant" w:hAnsi="Gisha" w:cs="Gisha"/>
          <w:b/>
          <w:sz w:val="24"/>
          <w:szCs w:val="24"/>
          <w:rtl/>
        </w:rPr>
        <w:t>ב</w:t>
      </w:r>
      <w:r w:rsidR="0065186A" w:rsidRPr="00E66F10">
        <w:rPr>
          <w:rFonts w:ascii="Gisha" w:eastAsia="Assistant" w:hAnsi="Gisha" w:cs="Gisha"/>
          <w:b/>
          <w:sz w:val="24"/>
          <w:szCs w:val="24"/>
          <w:rtl/>
        </w:rPr>
        <w:t xml:space="preserve">מרכז </w:t>
      </w:r>
      <w:r w:rsidR="00EC7D4D" w:rsidRPr="00E66F10">
        <w:rPr>
          <w:rFonts w:ascii="Gisha" w:eastAsia="Assistant" w:hAnsi="Gisha" w:cs="Gisha"/>
          <w:b/>
          <w:sz w:val="24"/>
          <w:szCs w:val="24"/>
          <w:rtl/>
        </w:rPr>
        <w:t xml:space="preserve">סוזן דלל- </w:t>
      </w:r>
      <w:proofErr w:type="spellStart"/>
      <w:r w:rsidR="00EC7D4D" w:rsidRPr="00E66F10">
        <w:rPr>
          <w:rFonts w:ascii="Gisha" w:eastAsia="Assistant" w:hAnsi="Gisha" w:cs="Gisha"/>
          <w:b/>
          <w:sz w:val="24"/>
          <w:szCs w:val="24"/>
          <w:rtl/>
        </w:rPr>
        <w:t>יחיאלי</w:t>
      </w:r>
      <w:proofErr w:type="spellEnd"/>
      <w:r w:rsidR="00EC7D4D" w:rsidRPr="00E66F10">
        <w:rPr>
          <w:rFonts w:ascii="Gisha" w:eastAsia="Assistant" w:hAnsi="Gisha" w:cs="Gisha"/>
          <w:b/>
          <w:sz w:val="24"/>
          <w:szCs w:val="24"/>
          <w:rtl/>
        </w:rPr>
        <w:t xml:space="preserve"> 5- תל אביב-יפו</w:t>
      </w:r>
    </w:p>
    <w:p w:rsidR="003D1187" w:rsidRPr="00E66F10" w:rsidRDefault="003362EE" w:rsidP="00EC7D4D">
      <w:pPr>
        <w:bidi/>
        <w:spacing w:line="256" w:lineRule="auto"/>
        <w:contextualSpacing w:val="0"/>
        <w:jc w:val="center"/>
        <w:rPr>
          <w:rFonts w:ascii="Gisha" w:eastAsia="Assistant" w:hAnsi="Gisha" w:cs="Gisha"/>
          <w:b/>
          <w:sz w:val="24"/>
          <w:szCs w:val="24"/>
        </w:rPr>
      </w:pPr>
      <w:r w:rsidRPr="00E66F10">
        <w:rPr>
          <w:rFonts w:ascii="Gisha" w:eastAsia="Assistant" w:hAnsi="Gisha" w:cs="Gisha"/>
          <w:b/>
          <w:sz w:val="24"/>
          <w:szCs w:val="24"/>
          <w:rtl/>
        </w:rPr>
        <w:t>מחיר</w:t>
      </w:r>
      <w:r w:rsidR="00D764E2" w:rsidRPr="00E66F10">
        <w:rPr>
          <w:rFonts w:ascii="Gisha" w:eastAsia="Assistant" w:hAnsi="Gisha" w:cs="Gisha"/>
          <w:b/>
          <w:sz w:val="24"/>
          <w:szCs w:val="24"/>
          <w:rtl/>
        </w:rPr>
        <w:t xml:space="preserve"> כרטיס:</w:t>
      </w:r>
      <w:r w:rsidR="000969C9" w:rsidRPr="00E66F10">
        <w:rPr>
          <w:rFonts w:ascii="Gisha" w:eastAsia="Assistant" w:hAnsi="Gisha" w:cs="Gisha"/>
          <w:b/>
          <w:sz w:val="24"/>
          <w:szCs w:val="24"/>
          <w:rtl/>
        </w:rPr>
        <w:t xml:space="preserve"> 1</w:t>
      </w:r>
      <w:r w:rsidR="007A2C8D" w:rsidRPr="00E66F10">
        <w:rPr>
          <w:rFonts w:ascii="Gisha" w:eastAsia="Assistant" w:hAnsi="Gisha" w:cs="Gisha"/>
          <w:b/>
          <w:sz w:val="24"/>
          <w:szCs w:val="24"/>
          <w:rtl/>
        </w:rPr>
        <w:t>1</w:t>
      </w:r>
      <w:r w:rsidR="000969C9" w:rsidRPr="00E66F10">
        <w:rPr>
          <w:rFonts w:ascii="Gisha" w:eastAsia="Assistant" w:hAnsi="Gisha" w:cs="Gisha"/>
          <w:b/>
          <w:sz w:val="24"/>
          <w:szCs w:val="24"/>
          <w:rtl/>
        </w:rPr>
        <w:t>0</w:t>
      </w:r>
      <w:r w:rsidR="00EC7D4D" w:rsidRPr="00E66F10">
        <w:rPr>
          <w:rFonts w:ascii="Gisha" w:eastAsia="Assistant" w:hAnsi="Gisha" w:cs="Gisha"/>
          <w:b/>
          <w:sz w:val="24"/>
          <w:szCs w:val="24"/>
          <w:rtl/>
        </w:rPr>
        <w:t xml:space="preserve"> </w:t>
      </w:r>
      <w:r w:rsidR="00D764E2" w:rsidRPr="00E66F10">
        <w:rPr>
          <w:rFonts w:ascii="Gisha" w:eastAsia="Assistant" w:hAnsi="Gisha" w:cs="Gisha"/>
          <w:b/>
          <w:sz w:val="24"/>
          <w:szCs w:val="24"/>
          <w:rtl/>
        </w:rPr>
        <w:t>ש</w:t>
      </w:r>
      <w:r w:rsidRPr="00E66F10">
        <w:rPr>
          <w:rFonts w:ascii="Gisha" w:eastAsia="Assistant" w:hAnsi="Gisha" w:cs="Gisha"/>
          <w:b/>
          <w:sz w:val="24"/>
          <w:szCs w:val="24"/>
          <w:rtl/>
        </w:rPr>
        <w:t>"ח</w:t>
      </w:r>
    </w:p>
    <w:p w:rsidR="003D1187" w:rsidRPr="00E66F10" w:rsidRDefault="003362EE" w:rsidP="00EC7D4D">
      <w:pPr>
        <w:bidi/>
        <w:spacing w:line="256" w:lineRule="auto"/>
        <w:contextualSpacing w:val="0"/>
        <w:jc w:val="center"/>
        <w:rPr>
          <w:rFonts w:ascii="Gisha" w:eastAsia="Assistant" w:hAnsi="Gisha" w:cs="Gisha"/>
          <w:b/>
          <w:sz w:val="24"/>
          <w:szCs w:val="24"/>
        </w:rPr>
      </w:pPr>
      <w:r w:rsidRPr="00E66F10">
        <w:rPr>
          <w:rFonts w:ascii="Gisha" w:eastAsia="Assistant" w:hAnsi="Gisha" w:cs="Gisha"/>
          <w:b/>
          <w:sz w:val="24"/>
          <w:szCs w:val="24"/>
          <w:rtl/>
        </w:rPr>
        <w:t xml:space="preserve">   טל' להזמנת כרטיסים:   03-</w:t>
      </w:r>
      <w:r w:rsidR="00EC7D4D" w:rsidRPr="00E66F10">
        <w:rPr>
          <w:rFonts w:ascii="Gisha" w:eastAsia="Assistant" w:hAnsi="Gisha" w:cs="Gisha"/>
          <w:b/>
          <w:sz w:val="24"/>
          <w:szCs w:val="24"/>
          <w:rtl/>
        </w:rPr>
        <w:t>5105656</w:t>
      </w:r>
      <w:r w:rsidRPr="00E66F10">
        <w:rPr>
          <w:rFonts w:ascii="Gisha" w:eastAsia="Assistant" w:hAnsi="Gisha" w:cs="Gisha"/>
          <w:b/>
          <w:sz w:val="24"/>
          <w:szCs w:val="24"/>
          <w:rtl/>
        </w:rPr>
        <w:t xml:space="preserve">    </w:t>
      </w:r>
    </w:p>
    <w:p w:rsidR="003D1187" w:rsidRPr="00E66F10" w:rsidRDefault="003362EE" w:rsidP="00EC7D4D">
      <w:pPr>
        <w:bidi/>
        <w:contextualSpacing w:val="0"/>
        <w:jc w:val="center"/>
        <w:rPr>
          <w:rFonts w:ascii="Gisha" w:eastAsia="Assistant" w:hAnsi="Gisha" w:cs="Gisha"/>
          <w:b/>
          <w:sz w:val="24"/>
          <w:szCs w:val="24"/>
          <w:rtl/>
        </w:rPr>
      </w:pPr>
      <w:r w:rsidRPr="00E66F10">
        <w:rPr>
          <w:rFonts w:ascii="Gisha" w:eastAsia="Assistant" w:hAnsi="Gisha" w:cs="Gisha"/>
          <w:b/>
          <w:sz w:val="24"/>
          <w:szCs w:val="24"/>
          <w:rtl/>
        </w:rPr>
        <w:t xml:space="preserve">או באתר :  </w:t>
      </w:r>
      <w:hyperlink r:id="rId6" w:history="1">
        <w:r w:rsidR="00EC7D4D" w:rsidRPr="00E66F10">
          <w:rPr>
            <w:rStyle w:val="Hyperlink"/>
            <w:rFonts w:ascii="Gisha" w:eastAsia="Assistant" w:hAnsi="Gisha" w:cs="Gisha"/>
            <w:b/>
            <w:sz w:val="24"/>
            <w:szCs w:val="24"/>
          </w:rPr>
          <w:t>www.sdc.org.il</w:t>
        </w:r>
      </w:hyperlink>
    </w:p>
    <w:p w:rsidR="0016222F" w:rsidRPr="00E66F10" w:rsidRDefault="0016222F" w:rsidP="0016222F">
      <w:pPr>
        <w:bidi/>
        <w:contextualSpacing w:val="0"/>
        <w:jc w:val="center"/>
        <w:rPr>
          <w:rFonts w:asciiTheme="minorBidi" w:eastAsia="Assistant" w:hAnsiTheme="minorBidi" w:cstheme="minorBidi"/>
          <w:b/>
          <w:sz w:val="24"/>
          <w:szCs w:val="24"/>
          <w:rtl/>
        </w:rPr>
      </w:pPr>
    </w:p>
    <w:p w:rsidR="0016222F" w:rsidRPr="00C01860" w:rsidRDefault="0016222F" w:rsidP="0016222F">
      <w:pPr>
        <w:ind w:right="-360"/>
        <w:jc w:val="center"/>
        <w:rPr>
          <w:rFonts w:asciiTheme="minorBidi" w:hAnsiTheme="minorBidi" w:cstheme="minorBidi"/>
          <w:u w:val="single"/>
          <w:rtl/>
        </w:rPr>
      </w:pPr>
      <w:r w:rsidRPr="00C01860">
        <w:rPr>
          <w:rFonts w:asciiTheme="minorBidi" w:hAnsiTheme="minorBidi" w:cstheme="minorBidi"/>
          <w:u w:val="single"/>
          <w:rtl/>
        </w:rPr>
        <w:t>____________________________________________________________</w:t>
      </w:r>
    </w:p>
    <w:p w:rsidR="0016222F" w:rsidRPr="00C01860" w:rsidRDefault="0016222F" w:rsidP="0016222F">
      <w:pPr>
        <w:jc w:val="center"/>
        <w:rPr>
          <w:rFonts w:asciiTheme="minorBidi" w:hAnsiTheme="minorBidi" w:cstheme="minorBidi"/>
          <w:rtl/>
        </w:rPr>
      </w:pPr>
    </w:p>
    <w:p w:rsidR="0016222F" w:rsidRPr="00E66F10" w:rsidRDefault="0016222F" w:rsidP="0016222F">
      <w:pPr>
        <w:jc w:val="center"/>
        <w:rPr>
          <w:rFonts w:ascii="Gisha" w:hAnsi="Gisha" w:cs="Gisha"/>
          <w:bCs/>
          <w:color w:val="FF0000"/>
          <w:sz w:val="36"/>
          <w:szCs w:val="36"/>
          <w:u w:val="single"/>
          <w:rtl/>
        </w:rPr>
      </w:pPr>
      <w:r w:rsidRPr="00E66F10">
        <w:rPr>
          <w:rFonts w:ascii="Gisha" w:hAnsi="Gisha" w:cs="Gisha"/>
          <w:rtl/>
        </w:rPr>
        <w:t>ברקת סוסיה שהינו 052-6616360 , קרנית בסון-יח"צ 052-4299441</w:t>
      </w:r>
    </w:p>
    <w:p w:rsidR="0016222F" w:rsidRPr="00C01860" w:rsidRDefault="0016222F" w:rsidP="0016222F">
      <w:pPr>
        <w:bidi/>
        <w:contextualSpacing w:val="0"/>
        <w:jc w:val="center"/>
        <w:rPr>
          <w:rFonts w:asciiTheme="minorBidi" w:eastAsia="Assistant" w:hAnsiTheme="minorBidi" w:cstheme="minorBidi"/>
          <w:b/>
          <w:rtl/>
        </w:rPr>
      </w:pPr>
    </w:p>
    <w:p w:rsidR="003817CB" w:rsidRPr="00054C3B" w:rsidRDefault="003817CB" w:rsidP="003817CB">
      <w:pPr>
        <w:bidi/>
        <w:contextualSpacing w:val="0"/>
        <w:jc w:val="center"/>
        <w:rPr>
          <w:rFonts w:ascii="Gisha" w:eastAsia="Assistant" w:hAnsi="Gisha" w:cs="Gisha"/>
          <w:b/>
        </w:rPr>
      </w:pPr>
    </w:p>
    <w:p w:rsidR="003D1187" w:rsidRPr="004E1ACE" w:rsidRDefault="003D1187">
      <w:pPr>
        <w:contextualSpacing w:val="0"/>
        <w:jc w:val="center"/>
        <w:rPr>
          <w:rFonts w:ascii="Gisha" w:eastAsia="Assistant" w:hAnsi="Gisha" w:cs="Gisha"/>
          <w:rtl/>
          <w:lang w:val="en-US"/>
        </w:rPr>
      </w:pPr>
    </w:p>
    <w:p w:rsidR="003D1187" w:rsidRPr="0083083D" w:rsidRDefault="003D1187">
      <w:pPr>
        <w:bidi/>
        <w:contextualSpacing w:val="0"/>
        <w:jc w:val="center"/>
        <w:rPr>
          <w:rFonts w:ascii="Gisha" w:eastAsia="Assistant" w:hAnsi="Gisha" w:cs="Gisha"/>
          <w:b/>
        </w:rPr>
      </w:pPr>
    </w:p>
    <w:sectPr w:rsidR="003D1187" w:rsidRPr="0083083D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isha">
    <w:panose1 w:val="020B0502040204020203"/>
    <w:charset w:val="00"/>
    <w:family w:val="swiss"/>
    <w:pitch w:val="variable"/>
    <w:sig w:usb0="80000807" w:usb1="40000042" w:usb2="00000000" w:usb3="00000000" w:csb0="00000021" w:csb1="00000000"/>
  </w:font>
  <w:font w:name="Assistant">
    <w:altName w:val="Times New Roman"/>
    <w:charset w:val="00"/>
    <w:family w:val="auto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1162E7"/>
    <w:multiLevelType w:val="hybridMultilevel"/>
    <w:tmpl w:val="2DEE7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187"/>
    <w:rsid w:val="00005BFE"/>
    <w:rsid w:val="00054C3B"/>
    <w:rsid w:val="000969C9"/>
    <w:rsid w:val="000E39B9"/>
    <w:rsid w:val="0016222F"/>
    <w:rsid w:val="00183212"/>
    <w:rsid w:val="001A3791"/>
    <w:rsid w:val="001D2956"/>
    <w:rsid w:val="001E0CDD"/>
    <w:rsid w:val="00244F0D"/>
    <w:rsid w:val="00296436"/>
    <w:rsid w:val="002D21CB"/>
    <w:rsid w:val="002D33F1"/>
    <w:rsid w:val="003362EE"/>
    <w:rsid w:val="003817CB"/>
    <w:rsid w:val="003D1187"/>
    <w:rsid w:val="00414936"/>
    <w:rsid w:val="0046435B"/>
    <w:rsid w:val="004E1ACE"/>
    <w:rsid w:val="0064653B"/>
    <w:rsid w:val="0065186A"/>
    <w:rsid w:val="006A0158"/>
    <w:rsid w:val="006A46E8"/>
    <w:rsid w:val="007A2C8D"/>
    <w:rsid w:val="0083083D"/>
    <w:rsid w:val="008531F1"/>
    <w:rsid w:val="00857AF8"/>
    <w:rsid w:val="008A7D0E"/>
    <w:rsid w:val="008C3DD8"/>
    <w:rsid w:val="008C5E48"/>
    <w:rsid w:val="00905994"/>
    <w:rsid w:val="00965AA6"/>
    <w:rsid w:val="00976A8D"/>
    <w:rsid w:val="00A543C8"/>
    <w:rsid w:val="00A66981"/>
    <w:rsid w:val="00AC0CCF"/>
    <w:rsid w:val="00B10A35"/>
    <w:rsid w:val="00B21691"/>
    <w:rsid w:val="00B26BAC"/>
    <w:rsid w:val="00B42555"/>
    <w:rsid w:val="00B45DE1"/>
    <w:rsid w:val="00BF17E8"/>
    <w:rsid w:val="00C01860"/>
    <w:rsid w:val="00C04853"/>
    <w:rsid w:val="00CA394F"/>
    <w:rsid w:val="00CA52A6"/>
    <w:rsid w:val="00D30F93"/>
    <w:rsid w:val="00D623E6"/>
    <w:rsid w:val="00D764E2"/>
    <w:rsid w:val="00D8639B"/>
    <w:rsid w:val="00DF6FF9"/>
    <w:rsid w:val="00E536BE"/>
    <w:rsid w:val="00E63669"/>
    <w:rsid w:val="00E66F10"/>
    <w:rsid w:val="00EB5F44"/>
    <w:rsid w:val="00EC7D4D"/>
    <w:rsid w:val="00F37AED"/>
    <w:rsid w:val="00F61F47"/>
    <w:rsid w:val="00F86E59"/>
    <w:rsid w:val="00FD0928"/>
    <w:rsid w:val="00FE4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D11C7A8-06DD-4507-A8A6-7DB7BBA7C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he-IL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paragraph" w:styleId="NormalWeb">
    <w:name w:val="Normal (Web)"/>
    <w:basedOn w:val="a"/>
    <w:uiPriority w:val="99"/>
    <w:unhideWhenUsed/>
    <w:rsid w:val="00D764E2"/>
    <w:pPr>
      <w:spacing w:before="100" w:beforeAutospacing="1" w:after="100" w:afterAutospacing="1" w:line="240" w:lineRule="auto"/>
      <w:contextualSpacing w:val="0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a0"/>
    <w:uiPriority w:val="99"/>
    <w:unhideWhenUsed/>
    <w:rsid w:val="00D764E2"/>
    <w:rPr>
      <w:color w:val="0000FF"/>
      <w:u w:val="single"/>
    </w:rPr>
  </w:style>
  <w:style w:type="character" w:customStyle="1" w:styleId="10">
    <w:name w:val="אזכור לא מזוהה1"/>
    <w:basedOn w:val="a0"/>
    <w:uiPriority w:val="99"/>
    <w:semiHidden/>
    <w:unhideWhenUsed/>
    <w:rsid w:val="004E1ACE"/>
    <w:rPr>
      <w:color w:val="808080"/>
      <w:shd w:val="clear" w:color="auto" w:fill="E6E6E6"/>
    </w:rPr>
  </w:style>
  <w:style w:type="paragraph" w:styleId="a5">
    <w:name w:val="No Spacing"/>
    <w:uiPriority w:val="1"/>
    <w:qFormat/>
    <w:rsid w:val="004E1ACE"/>
    <w:pPr>
      <w:spacing w:line="240" w:lineRule="auto"/>
    </w:pPr>
  </w:style>
  <w:style w:type="paragraph" w:styleId="a6">
    <w:name w:val="List Paragraph"/>
    <w:basedOn w:val="a"/>
    <w:uiPriority w:val="34"/>
    <w:qFormat/>
    <w:rsid w:val="00A66981"/>
    <w:pPr>
      <w:spacing w:after="200"/>
      <w:ind w:left="720"/>
    </w:pPr>
    <w:rPr>
      <w:rFonts w:ascii="Calibri" w:eastAsia="Times New Roman" w:hAnsi="Calibri"/>
      <w:lang w:val="en-US"/>
    </w:rPr>
  </w:style>
  <w:style w:type="character" w:customStyle="1" w:styleId="20">
    <w:name w:val="אזכור לא מזוהה2"/>
    <w:basedOn w:val="a0"/>
    <w:uiPriority w:val="99"/>
    <w:semiHidden/>
    <w:unhideWhenUsed/>
    <w:rsid w:val="008C3DD8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19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dc.org.il" TargetMode="External"/><Relationship Id="rId5" Type="http://schemas.openxmlformats.org/officeDocument/2006/relationships/hyperlink" Target="https://www.sallyannedance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355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Karnit</dc:creator>
  <cp:keywords/>
  <dc:description/>
  <cp:lastModifiedBy>BAREKET</cp:lastModifiedBy>
  <cp:revision>4</cp:revision>
  <dcterms:created xsi:type="dcterms:W3CDTF">2019-08-08T09:40:00Z</dcterms:created>
  <dcterms:modified xsi:type="dcterms:W3CDTF">2019-08-11T13:37:00Z</dcterms:modified>
</cp:coreProperties>
</file>